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188" w:rsidRPr="00430188" w:rsidRDefault="00430188" w:rsidP="00430188">
      <w:pPr>
        <w:jc w:val="center"/>
        <w:rPr>
          <w:b/>
          <w:sz w:val="28"/>
          <w:szCs w:val="28"/>
        </w:rPr>
      </w:pPr>
      <w:r w:rsidRPr="00430188">
        <w:rPr>
          <w:rFonts w:hint="eastAsia"/>
          <w:b/>
          <w:sz w:val="28"/>
          <w:szCs w:val="28"/>
        </w:rPr>
        <w:t>2015년 뇌파전임의 인증시험 출제 범위</w:t>
      </w:r>
    </w:p>
    <w:p w:rsidR="00430188" w:rsidRDefault="00430188">
      <w:pPr>
        <w:rPr>
          <w:b/>
          <w:sz w:val="22"/>
        </w:rPr>
      </w:pPr>
    </w:p>
    <w:p w:rsidR="008B24B1" w:rsidRDefault="008B24B1">
      <w:r w:rsidRPr="006E76E4">
        <w:rPr>
          <w:rFonts w:hint="eastAsia"/>
          <w:b/>
          <w:sz w:val="22"/>
        </w:rPr>
        <w:t xml:space="preserve">출제 </w:t>
      </w:r>
      <w:r w:rsidR="00430188" w:rsidRPr="006E76E4">
        <w:rPr>
          <w:rFonts w:hint="eastAsia"/>
          <w:b/>
          <w:sz w:val="22"/>
        </w:rPr>
        <w:t>범위</w:t>
      </w:r>
      <w:r w:rsidR="00430188" w:rsidRPr="006E76E4">
        <w:rPr>
          <w:sz w:val="22"/>
        </w:rPr>
        <w:t>:</w:t>
      </w:r>
      <w:r w:rsidRPr="006E76E4">
        <w:rPr>
          <w:rFonts w:hint="eastAsia"/>
          <w:sz w:val="22"/>
        </w:rPr>
        <w:t xml:space="preserve"> 신생아 뇌파를 제외한 소아, 성인 뇌파</w:t>
      </w:r>
    </w:p>
    <w:p w:rsidR="006A090D" w:rsidRDefault="006A090D"/>
    <w:p w:rsidR="009A3AE5" w:rsidRPr="006503BA" w:rsidRDefault="009A3AE5" w:rsidP="009A3AE5">
      <w:pPr>
        <w:rPr>
          <w:b/>
          <w:color w:val="000000" w:themeColor="text1"/>
        </w:rPr>
      </w:pPr>
      <w:r w:rsidRPr="006503BA">
        <w:rPr>
          <w:rFonts w:hint="eastAsia"/>
          <w:b/>
          <w:color w:val="000000" w:themeColor="text1"/>
        </w:rPr>
        <w:t xml:space="preserve">문제 출제 및 범위에 출제될 중요 주제 </w:t>
      </w:r>
    </w:p>
    <w:p w:rsidR="009A3AE5" w:rsidRPr="004A683F" w:rsidRDefault="009A3AE5" w:rsidP="009A3AE5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4A683F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1)  EEG Recording Techniques </w:t>
      </w:r>
    </w:p>
    <w:p w:rsidR="009A3AE5" w:rsidRPr="006503BA" w:rsidRDefault="009A3AE5" w:rsidP="009A3AE5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>- Techniques of EEG recording including head measurement</w:t>
      </w:r>
    </w:p>
    <w:p w:rsidR="009A3AE5" w:rsidRPr="006503BA" w:rsidRDefault="009A3AE5" w:rsidP="009A3AE5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>- Electrode placement (International 10-20 &amp; 10-10 System) &amp; application techniques</w:t>
      </w:r>
    </w:p>
    <w:p w:rsidR="009A3AE5" w:rsidRPr="006503BA" w:rsidRDefault="009A3AE5" w:rsidP="009A3AE5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>- Impedance measurements,</w:t>
      </w:r>
    </w:p>
    <w:p w:rsidR="009A3AE5" w:rsidRPr="006503BA" w:rsidRDefault="009A3AE5" w:rsidP="009A3AE5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>- Activation procedures</w:t>
      </w:r>
    </w:p>
    <w:p w:rsidR="009A3AE5" w:rsidRPr="006503BA" w:rsidRDefault="009A3AE5" w:rsidP="009A3AE5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>- Electrode types and properties</w:t>
      </w:r>
    </w:p>
    <w:p w:rsidR="009A3AE5" w:rsidRPr="006503BA" w:rsidRDefault="009A3AE5" w:rsidP="009A3AE5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9A3AE5" w:rsidRPr="004A683F" w:rsidRDefault="009A3AE5" w:rsidP="009A3AE5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4A683F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2) Basic Principles of Analog &amp; Digital EEG Recording </w:t>
      </w:r>
    </w:p>
    <w:p w:rsidR="009A3AE5" w:rsidRPr="006503BA" w:rsidRDefault="009A3AE5" w:rsidP="009A3AE5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- Amplifier, sensitivity &amp; gain, </w:t>
      </w:r>
    </w:p>
    <w:p w:rsidR="009A3AE5" w:rsidRPr="006503BA" w:rsidRDefault="009A3AE5" w:rsidP="009A3AE5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-High and low filters,</w:t>
      </w:r>
    </w:p>
    <w:p w:rsidR="009A3AE5" w:rsidRPr="006503BA" w:rsidRDefault="009A3AE5" w:rsidP="009A3AE5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- Frequency response curves, time-constant, band width, notch filter, </w:t>
      </w:r>
    </w:p>
    <w:p w:rsidR="009A3AE5" w:rsidRPr="006503BA" w:rsidRDefault="009A3AE5" w:rsidP="009A3AE5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- Measurements of voltage, </w:t>
      </w:r>
    </w:p>
    <w:p w:rsidR="009A3AE5" w:rsidRPr="006503BA" w:rsidRDefault="009A3AE5" w:rsidP="009A3AE5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-Frequency &amp; duration; concepts of digital EEG recording, analog-to-digital conversion (ADC)</w:t>
      </w:r>
    </w:p>
    <w:p w:rsidR="009A3AE5" w:rsidRPr="006503BA" w:rsidRDefault="009A3AE5" w:rsidP="009A3AE5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- Horizontal and vertical resolution, sampling rate, </w:t>
      </w:r>
    </w:p>
    <w:p w:rsidR="009A3AE5" w:rsidRPr="006503BA" w:rsidRDefault="009A3AE5" w:rsidP="009A3AE5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- Aliasing, Nyquist frequency, bit capacity, </w:t>
      </w:r>
    </w:p>
    <w:p w:rsidR="009A3AE5" w:rsidRPr="006503BA" w:rsidRDefault="009A3AE5" w:rsidP="009A3AE5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>screen or monitor display (sensitivity scale and pixel resolution)</w:t>
      </w:r>
    </w:p>
    <w:p w:rsidR="009A3AE5" w:rsidRPr="006503BA" w:rsidRDefault="009A3AE5" w:rsidP="009A3AE5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- Further knowledge if you want</w:t>
      </w:r>
    </w:p>
    <w:p w:rsidR="009A3AE5" w:rsidRPr="006503BA" w:rsidRDefault="009A3AE5" w:rsidP="009A3AE5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   Export EEG data to analysis program.</w:t>
      </w:r>
    </w:p>
    <w:p w:rsidR="009A3AE5" w:rsidRPr="006503BA" w:rsidRDefault="009A3AE5" w:rsidP="009A3AE5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     : convert EEG data from time domain to frequency domain</w:t>
      </w:r>
    </w:p>
    <w:p w:rsidR="009A3AE5" w:rsidRPr="006503BA" w:rsidRDefault="009A3AE5" w:rsidP="009A3AE5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      Coherence, cross correlation, concept of Fourier and wavelet analysis </w:t>
      </w:r>
    </w:p>
    <w:p w:rsidR="009A3AE5" w:rsidRPr="006503BA" w:rsidRDefault="009A3AE5" w:rsidP="009A3AE5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9A3AE5" w:rsidRPr="004A683F" w:rsidRDefault="009A3AE5" w:rsidP="009A3AE5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4A683F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3) Polarity and Localization</w:t>
      </w:r>
    </w:p>
    <w:p w:rsidR="009A3AE5" w:rsidRPr="006503BA" w:rsidRDefault="009A3AE5" w:rsidP="009A3AE5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>- Polarity convention; various montages including standard bipolar and referential montages,</w:t>
      </w:r>
    </w:p>
    <w:p w:rsidR="009A3AE5" w:rsidRPr="006503BA" w:rsidRDefault="009A3AE5" w:rsidP="009A3AE5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>average reference and Laplacian  reference</w:t>
      </w:r>
    </w:p>
    <w:p w:rsidR="009A3AE5" w:rsidRPr="006503BA" w:rsidRDefault="009A3AE5" w:rsidP="009A3AE5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>- Localization using various montages; montage reformatting</w:t>
      </w:r>
    </w:p>
    <w:p w:rsidR="009A3AE5" w:rsidRPr="006503BA" w:rsidRDefault="009A3AE5" w:rsidP="009A3AE5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lastRenderedPageBreak/>
        <w:t>- difference between pediatric recording, adult recording</w:t>
      </w:r>
    </w:p>
    <w:p w:rsidR="009A3AE5" w:rsidRPr="006503BA" w:rsidRDefault="009A3AE5" w:rsidP="009A3AE5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brain death montage </w:t>
      </w:r>
    </w:p>
    <w:p w:rsidR="009A3AE5" w:rsidRPr="006503BA" w:rsidRDefault="009A3AE5" w:rsidP="009A3AE5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- Further knowledge if you want </w:t>
      </w:r>
    </w:p>
    <w:p w:rsidR="009A3AE5" w:rsidRPr="006503BA" w:rsidRDefault="009A3AE5" w:rsidP="009A3AE5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;  concept source localization of dipole and distributed model  </w:t>
      </w:r>
    </w:p>
    <w:p w:rsidR="009A3AE5" w:rsidRPr="006503BA" w:rsidRDefault="009A3AE5" w:rsidP="009A3AE5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9A3AE5" w:rsidRPr="004A683F" w:rsidRDefault="009A3AE5" w:rsidP="009A3AE5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4A683F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4) Artifacts</w:t>
      </w:r>
    </w:p>
    <w:p w:rsidR="009A3AE5" w:rsidRPr="006503BA" w:rsidRDefault="009A3AE5" w:rsidP="009A3AE5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- All physiological and non-physiological artifacts; examples and tips of recognizing them</w:t>
      </w:r>
    </w:p>
    <w:p w:rsidR="009A3AE5" w:rsidRPr="006503BA" w:rsidRDefault="009A3AE5" w:rsidP="009A3AE5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9A3AE5" w:rsidRPr="004A683F" w:rsidRDefault="009A3AE5" w:rsidP="009A3AE5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4A683F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 5) Normal </w:t>
      </w:r>
      <w:r w:rsidRPr="004A683F">
        <w:rPr>
          <w:rFonts w:ascii="Times New Roman" w:hAnsi="Times New Roman" w:cs="Times New Roman" w:hint="eastAsia"/>
          <w:b/>
          <w:color w:val="C0504D" w:themeColor="accent2"/>
          <w:sz w:val="24"/>
          <w:szCs w:val="24"/>
        </w:rPr>
        <w:t xml:space="preserve">waking and sleep </w:t>
      </w:r>
      <w:r w:rsidRPr="004A683F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EEG </w:t>
      </w:r>
      <w:r w:rsidRPr="004A683F">
        <w:rPr>
          <w:rFonts w:ascii="Times New Roman" w:hAnsi="Times New Roman" w:cs="Times New Roman" w:hint="eastAsia"/>
          <w:b/>
          <w:color w:val="C0504D" w:themeColor="accent2"/>
          <w:sz w:val="24"/>
          <w:szCs w:val="24"/>
        </w:rPr>
        <w:t xml:space="preserve">from infant to </w:t>
      </w:r>
      <w:r w:rsidRPr="004A683F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Adult &amp; Elderly</w:t>
      </w:r>
      <w:r w:rsidR="006F19D2" w:rsidRPr="004A683F">
        <w:rPr>
          <w:rFonts w:ascii="Times New Roman" w:hAnsi="Times New Roman" w:cs="Times New Roman" w:hint="eastAsia"/>
          <w:b/>
          <w:color w:val="C0504D" w:themeColor="accent2"/>
          <w:sz w:val="24"/>
          <w:szCs w:val="24"/>
        </w:rPr>
        <w:t>/ normal variant patterns</w:t>
      </w:r>
    </w:p>
    <w:p w:rsidR="009A3AE5" w:rsidRPr="006503BA" w:rsidRDefault="009A3AE5" w:rsidP="009A3AE5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- Normal awake and normal sleep patterns: </w:t>
      </w:r>
    </w:p>
    <w:p w:rsidR="009A3AE5" w:rsidRPr="006503BA" w:rsidRDefault="009A3AE5" w:rsidP="009A3AE5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alpha, beta, theta, delta waves, mu, lumbda waves, POST, Vertex sharp transients, spindles, </w:t>
      </w:r>
    </w:p>
    <w:p w:rsidR="009A3AE5" w:rsidRPr="006503BA" w:rsidRDefault="009A3AE5" w:rsidP="009A3AE5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   K-complex, normal responses to hyperventilation and photic stimulation, etc</w:t>
      </w:r>
    </w:p>
    <w:p w:rsidR="009A3AE5" w:rsidRPr="006503BA" w:rsidRDefault="009A3AE5" w:rsidP="009A3AE5">
      <w:pPr>
        <w:tabs>
          <w:tab w:val="left" w:pos="281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- Normal EEG in Children</w:t>
      </w: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ab/>
      </w:r>
    </w:p>
    <w:p w:rsidR="009A3AE5" w:rsidRPr="006503BA" w:rsidRDefault="009A3AE5" w:rsidP="009A3AE5">
      <w:pPr>
        <w:tabs>
          <w:tab w:val="left" w:pos="281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  ; Normal patterns of various ages from neonates up to adolescents; </w:t>
      </w:r>
    </w:p>
    <w:p w:rsidR="009A3AE5" w:rsidRPr="006503BA" w:rsidRDefault="009A3AE5" w:rsidP="009A3AE5">
      <w:pPr>
        <w:tabs>
          <w:tab w:val="left" w:pos="281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>minimum standard of pediatric EEG recording</w:t>
      </w:r>
    </w:p>
    <w:p w:rsidR="009A3AE5" w:rsidRPr="006503BA" w:rsidRDefault="009A3AE5" w:rsidP="009A3AE5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- Drowsy patterns  </w:t>
      </w:r>
    </w:p>
    <w:p w:rsidR="009A3AE5" w:rsidRPr="006503BA" w:rsidRDefault="009A3AE5" w:rsidP="009A3AE5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>- Changes in EEG in the elderly</w:t>
      </w:r>
    </w:p>
    <w:p w:rsidR="009A3AE5" w:rsidRPr="006503BA" w:rsidRDefault="009A3AE5" w:rsidP="009A3AE5">
      <w:pPr>
        <w:tabs>
          <w:tab w:val="left" w:pos="281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- Normal Variants &amp; Uncommon Patterns of Doubtful Significance</w:t>
      </w:r>
    </w:p>
    <w:p w:rsidR="009A3AE5" w:rsidRPr="006503BA" w:rsidRDefault="009A3AE5" w:rsidP="009A3AE5">
      <w:pPr>
        <w:tabs>
          <w:tab w:val="left" w:pos="281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   : SSS/BETS, wickek spikes, psychomotor variants, 14&amp;6, breech rhythm, SREDA, alpha variants,</w:t>
      </w:r>
    </w:p>
    <w:p w:rsidR="009A3AE5" w:rsidRPr="006503BA" w:rsidRDefault="009A3AE5" w:rsidP="009A3AE5">
      <w:pPr>
        <w:tabs>
          <w:tab w:val="left" w:pos="281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>phantom spike-waves</w:t>
      </w:r>
    </w:p>
    <w:p w:rsidR="009A3AE5" w:rsidRPr="006503BA" w:rsidRDefault="009A3AE5" w:rsidP="009A3AE5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>- Orderly approach of EEG interpretation and result reporting</w:t>
      </w:r>
    </w:p>
    <w:p w:rsidR="009A3AE5" w:rsidRPr="006503BA" w:rsidRDefault="009A3AE5" w:rsidP="009A3AE5">
      <w:pPr>
        <w:tabs>
          <w:tab w:val="left" w:pos="281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>- Tips on Reading and Reporting EEG --“EEG reading made easy”</w:t>
      </w:r>
    </w:p>
    <w:p w:rsidR="009A3AE5" w:rsidRPr="006503BA" w:rsidRDefault="009A3AE5" w:rsidP="009A3AE5">
      <w:pPr>
        <w:tabs>
          <w:tab w:val="left" w:pos="281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  ; principles of interpretation </w:t>
      </w:r>
    </w:p>
    <w:p w:rsidR="009A3AE5" w:rsidRPr="006503BA" w:rsidRDefault="009A3AE5" w:rsidP="009A3AE5">
      <w:pPr>
        <w:tabs>
          <w:tab w:val="left" w:pos="281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>general classification of abnormal EEGs</w:t>
      </w:r>
    </w:p>
    <w:p w:rsidR="009A3AE5" w:rsidRPr="006503BA" w:rsidRDefault="009A3AE5" w:rsidP="009A3AE5">
      <w:pPr>
        <w:tabs>
          <w:tab w:val="left" w:pos="281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>elements of EEG reports</w:t>
      </w:r>
    </w:p>
    <w:p w:rsidR="009A3AE5" w:rsidRPr="006503BA" w:rsidRDefault="009A3AE5" w:rsidP="009A3AE5">
      <w:pPr>
        <w:tabs>
          <w:tab w:val="left" w:pos="281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>how to make good reports</w:t>
      </w:r>
    </w:p>
    <w:p w:rsidR="009A3AE5" w:rsidRPr="004A683F" w:rsidRDefault="009A3AE5" w:rsidP="009A3AE5">
      <w:pPr>
        <w:tabs>
          <w:tab w:val="left" w:pos="2815"/>
        </w:tabs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4A683F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6) Epileptiform Patterns</w:t>
      </w:r>
    </w:p>
    <w:p w:rsidR="006A090D" w:rsidRDefault="006A090D" w:rsidP="009A3AE5">
      <w:pPr>
        <w:tabs>
          <w:tab w:val="left" w:pos="281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  <w:r>
        <w:rPr>
          <w:rFonts w:ascii="Times New Roman" w:hAnsi="Times New Roman" w:cs="Times New Roman" w:hint="eastAsia"/>
          <w:color w:val="C0504D" w:themeColor="accent2"/>
          <w:sz w:val="24"/>
          <w:szCs w:val="24"/>
        </w:rPr>
        <w:t xml:space="preserve"> - dipole , solid angle theory</w:t>
      </w:r>
    </w:p>
    <w:p w:rsidR="009A3AE5" w:rsidRPr="006503BA" w:rsidRDefault="009A3AE5" w:rsidP="009A3AE5">
      <w:pPr>
        <w:tabs>
          <w:tab w:val="left" w:pos="281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>- Concept and Definition of epileptiform patterns</w:t>
      </w:r>
    </w:p>
    <w:p w:rsidR="009A3AE5" w:rsidRPr="006503BA" w:rsidRDefault="009A3AE5" w:rsidP="009A3AE5">
      <w:pPr>
        <w:tabs>
          <w:tab w:val="left" w:pos="281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- Neural generator of IED </w:t>
      </w:r>
    </w:p>
    <w:p w:rsidR="009A3AE5" w:rsidRPr="006503BA" w:rsidRDefault="009A3AE5" w:rsidP="009A3AE5">
      <w:pPr>
        <w:tabs>
          <w:tab w:val="left" w:pos="281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- Types &amp; recognition of various inter-ictal epileptiform patterns </w:t>
      </w:r>
    </w:p>
    <w:p w:rsidR="009A3AE5" w:rsidRPr="006503BA" w:rsidRDefault="009A3AE5" w:rsidP="009A3AE5">
      <w:pPr>
        <w:tabs>
          <w:tab w:val="left" w:pos="281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lastRenderedPageBreak/>
        <w:t xml:space="preserve">    : sharp waves, spikes, polyspikes, 3HzSWC, 4-6HzSWC, Slow-SWC, </w:t>
      </w:r>
    </w:p>
    <w:p w:rsidR="009A3AE5" w:rsidRPr="006503BA" w:rsidRDefault="009A3AE5" w:rsidP="009A3AE5">
      <w:pPr>
        <w:tabs>
          <w:tab w:val="left" w:pos="281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    photo-paroxysmal responses, hypsarrhythmia) and ictal patterns</w:t>
      </w:r>
    </w:p>
    <w:p w:rsidR="009A3AE5" w:rsidRPr="006503BA" w:rsidRDefault="009A3AE5" w:rsidP="009A3AE5">
      <w:pPr>
        <w:tabs>
          <w:tab w:val="left" w:pos="281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- Differentiate interictal from ictal patterns</w:t>
      </w:r>
    </w:p>
    <w:p w:rsidR="009A3AE5" w:rsidRPr="006503BA" w:rsidRDefault="009A3AE5" w:rsidP="009A3AE5">
      <w:pPr>
        <w:tabs>
          <w:tab w:val="left" w:pos="281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   : recognition of ictal discharges and localization</w:t>
      </w:r>
    </w:p>
    <w:p w:rsidR="009A3AE5" w:rsidRPr="006503BA" w:rsidRDefault="009A3AE5" w:rsidP="009A3AE5">
      <w:pPr>
        <w:tabs>
          <w:tab w:val="left" w:pos="281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>ictal patterns</w:t>
      </w:r>
    </w:p>
    <w:p w:rsidR="009A3AE5" w:rsidRPr="006503BA" w:rsidRDefault="009A3AE5" w:rsidP="009A3AE5">
      <w:pPr>
        <w:tabs>
          <w:tab w:val="left" w:pos="281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- Significance of Video-EEG monitoring</w:t>
      </w:r>
    </w:p>
    <w:p w:rsidR="009A3AE5" w:rsidRPr="006503BA" w:rsidRDefault="009A3AE5" w:rsidP="009A3AE5">
      <w:pPr>
        <w:tabs>
          <w:tab w:val="left" w:pos="281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  Semiology of epileptic seizure</w:t>
      </w:r>
    </w:p>
    <w:p w:rsidR="009A3AE5" w:rsidRPr="006503BA" w:rsidRDefault="009A3AE5" w:rsidP="009A3AE5">
      <w:pPr>
        <w:tabs>
          <w:tab w:val="left" w:pos="281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differentiation of epileptic seizure and nonepileptic seizure </w:t>
      </w:r>
    </w:p>
    <w:p w:rsidR="009A3AE5" w:rsidRPr="006503BA" w:rsidRDefault="009A3AE5" w:rsidP="009A3AE5">
      <w:pPr>
        <w:tabs>
          <w:tab w:val="left" w:pos="281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9A3AE5" w:rsidRPr="004A683F" w:rsidRDefault="009A3AE5" w:rsidP="009A3AE5">
      <w:pPr>
        <w:tabs>
          <w:tab w:val="left" w:pos="2815"/>
        </w:tabs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4A683F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7) EEG Patterns in Specific Epilepsy Syndrome</w:t>
      </w:r>
    </w:p>
    <w:p w:rsidR="009A3AE5" w:rsidRPr="006503BA" w:rsidRDefault="009A3AE5" w:rsidP="009A3AE5">
      <w:pPr>
        <w:tabs>
          <w:tab w:val="left" w:pos="281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>- EEG patterns of common focal (e.g. Benign Rolandic Epilepsy, Benign Epilepsy of Cildhood with Occipital Paroxysms) and generalized (West Syndrome, Lennox-Gastaut Syndrome, Absence Epilepsy, Juvenile Myoclonic Epilepsy, etc) epilepsy syndromes</w:t>
      </w:r>
    </w:p>
    <w:p w:rsidR="009A3AE5" w:rsidRPr="004A683F" w:rsidRDefault="009A3AE5" w:rsidP="009A3AE5">
      <w:pPr>
        <w:tabs>
          <w:tab w:val="left" w:pos="2815"/>
        </w:tabs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</w:p>
    <w:p w:rsidR="009A3AE5" w:rsidRPr="004A683F" w:rsidRDefault="009A3AE5" w:rsidP="009A3AE5">
      <w:pPr>
        <w:tabs>
          <w:tab w:val="left" w:pos="2815"/>
        </w:tabs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4A683F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8) Specific EEG patterns and significances</w:t>
      </w:r>
      <w:r w:rsidR="004A683F">
        <w:rPr>
          <w:rFonts w:ascii="Times New Roman" w:hAnsi="Times New Roman" w:cs="Times New Roman" w:hint="eastAsia"/>
          <w:b/>
          <w:color w:val="C0504D" w:themeColor="accent2"/>
          <w:sz w:val="24"/>
          <w:szCs w:val="24"/>
        </w:rPr>
        <w:t xml:space="preserve"> and non-epileptic patterns -focal and diffue</w:t>
      </w:r>
    </w:p>
    <w:p w:rsidR="009A3AE5" w:rsidRPr="006503BA" w:rsidRDefault="009A3AE5" w:rsidP="009A3AE5">
      <w:pPr>
        <w:tabs>
          <w:tab w:val="left" w:pos="281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; Slow waves, coma and stupor patterns, other encephalopathic patterns (e.g. triphasic waves, generalized periodic complexes, PLEDs, etc), suppression of EEG, burst suppression ---- </w:t>
      </w:r>
    </w:p>
    <w:p w:rsidR="009A3AE5" w:rsidRDefault="004A683F" w:rsidP="009A3AE5">
      <w:pPr>
        <w:tabs>
          <w:tab w:val="left" w:pos="281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  <w:r>
        <w:rPr>
          <w:rFonts w:ascii="Times New Roman" w:hAnsi="Times New Roman" w:cs="Times New Roman" w:hint="eastAsia"/>
          <w:color w:val="C0504D" w:themeColor="accent2"/>
          <w:sz w:val="24"/>
          <w:szCs w:val="24"/>
        </w:rPr>
        <w:t>back ground asymmetry ----</w:t>
      </w:r>
    </w:p>
    <w:p w:rsidR="004A683F" w:rsidRPr="006503BA" w:rsidRDefault="004A683F" w:rsidP="009A3AE5">
      <w:pPr>
        <w:tabs>
          <w:tab w:val="left" w:pos="281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9A3AE5" w:rsidRPr="004A683F" w:rsidRDefault="009A3AE5" w:rsidP="009A3AE5">
      <w:pPr>
        <w:tabs>
          <w:tab w:val="left" w:pos="2815"/>
        </w:tabs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4A683F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9) EEG in Status Epilepticus</w:t>
      </w:r>
    </w:p>
    <w:p w:rsidR="009A3AE5" w:rsidRPr="006503BA" w:rsidRDefault="009A3AE5" w:rsidP="009A3AE5">
      <w:pPr>
        <w:tabs>
          <w:tab w:val="left" w:pos="281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>- Clinical &amp; EEG Definition of SE</w:t>
      </w:r>
    </w:p>
    <w:p w:rsidR="009A3AE5" w:rsidRPr="006503BA" w:rsidRDefault="009A3AE5" w:rsidP="009A3AE5">
      <w:pPr>
        <w:tabs>
          <w:tab w:val="left" w:pos="281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>-Differentiate simple EEG seizures from EEG SE</w:t>
      </w:r>
    </w:p>
    <w:p w:rsidR="009A3AE5" w:rsidRPr="006503BA" w:rsidRDefault="009A3AE5" w:rsidP="009A3AE5">
      <w:pPr>
        <w:tabs>
          <w:tab w:val="left" w:pos="281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>- Differentiation of SE and metabolic encephalopathy</w:t>
      </w:r>
    </w:p>
    <w:p w:rsidR="009A3AE5" w:rsidRPr="006503BA" w:rsidRDefault="009A3AE5" w:rsidP="009A3AE5">
      <w:pPr>
        <w:tabs>
          <w:tab w:val="left" w:pos="281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9A3AE5" w:rsidRPr="004A683F" w:rsidRDefault="009A3AE5" w:rsidP="009A3AE5">
      <w:pPr>
        <w:tabs>
          <w:tab w:val="left" w:pos="2815"/>
        </w:tabs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4A683F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10) Use of EEG in the Management of Seizure and Non-Seizure Disorders-An Overview</w:t>
      </w:r>
    </w:p>
    <w:p w:rsidR="009A3AE5" w:rsidRPr="006503BA" w:rsidRDefault="009A3AE5" w:rsidP="009A3AE5">
      <w:pPr>
        <w:tabs>
          <w:tab w:val="left" w:pos="281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- History of EEG development</w:t>
      </w:r>
    </w:p>
    <w:p w:rsidR="009A3AE5" w:rsidRPr="006503BA" w:rsidRDefault="009A3AE5" w:rsidP="009A3AE5">
      <w:pPr>
        <w:tabs>
          <w:tab w:val="left" w:pos="281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>- Strength and limitations of EEG</w:t>
      </w:r>
    </w:p>
    <w:p w:rsidR="009A3AE5" w:rsidRPr="006503BA" w:rsidRDefault="009A3AE5" w:rsidP="009A3AE5">
      <w:pPr>
        <w:tabs>
          <w:tab w:val="left" w:pos="281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- Yields of finding abnormality </w:t>
      </w:r>
    </w:p>
    <w:p w:rsidR="009A3AE5" w:rsidRPr="006503BA" w:rsidRDefault="009A3AE5" w:rsidP="009A3AE5">
      <w:pPr>
        <w:tabs>
          <w:tab w:val="left" w:pos="281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 : epileptiform patterns in patient with &amp; without seizure disorders</w:t>
      </w:r>
    </w:p>
    <w:p w:rsidR="009A3AE5" w:rsidRPr="006503BA" w:rsidRDefault="009A3AE5" w:rsidP="009A3AE5">
      <w:pPr>
        <w:tabs>
          <w:tab w:val="left" w:pos="281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-Use of long-term EEG monitoring in patients with refractory epilepsy</w:t>
      </w:r>
    </w:p>
    <w:p w:rsidR="009A3AE5" w:rsidRPr="006503BA" w:rsidRDefault="009A3AE5" w:rsidP="009A3AE5">
      <w:pPr>
        <w:tabs>
          <w:tab w:val="left" w:pos="281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>use of EEG in treatment &amp; prognosis of epilepsy</w:t>
      </w:r>
    </w:p>
    <w:p w:rsidR="009A3AE5" w:rsidRPr="006503BA" w:rsidRDefault="009A3AE5" w:rsidP="009A3AE5">
      <w:pPr>
        <w:tabs>
          <w:tab w:val="left" w:pos="281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-Use of EEG in non-seizure disorders </w:t>
      </w:r>
    </w:p>
    <w:p w:rsidR="009A3AE5" w:rsidRPr="006503BA" w:rsidRDefault="009A3AE5" w:rsidP="009A3AE5">
      <w:pPr>
        <w:tabs>
          <w:tab w:val="left" w:pos="281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(e.g. CVA, toxic, metabolic, and infectious conditions, brain tumors, head trauma, </w:t>
      </w: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lastRenderedPageBreak/>
        <w:t>headaches, etc)</w:t>
      </w:r>
    </w:p>
    <w:p w:rsidR="009A3AE5" w:rsidRDefault="009A3AE5" w:rsidP="009A3AE5">
      <w:pPr>
        <w:tabs>
          <w:tab w:val="left" w:pos="281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503BA">
        <w:rPr>
          <w:rFonts w:ascii="Times New Roman" w:hAnsi="Times New Roman" w:cs="Times New Roman"/>
          <w:color w:val="C0504D" w:themeColor="accent2"/>
          <w:sz w:val="24"/>
          <w:szCs w:val="24"/>
        </w:rPr>
        <w:t>-Difference of MEG and EEG and its usefulness</w:t>
      </w:r>
    </w:p>
    <w:p w:rsidR="004A683F" w:rsidRDefault="004A683F" w:rsidP="009A3AE5">
      <w:pPr>
        <w:tabs>
          <w:tab w:val="left" w:pos="281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9A3AE5" w:rsidRPr="004A683F" w:rsidRDefault="004A683F" w:rsidP="009A3AE5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>
        <w:rPr>
          <w:rFonts w:ascii="Times New Roman" w:hAnsi="Times New Roman" w:cs="Times New Roman" w:hint="eastAsia"/>
          <w:b/>
          <w:color w:val="C0504D" w:themeColor="accent2"/>
          <w:sz w:val="24"/>
          <w:szCs w:val="24"/>
        </w:rPr>
        <w:t>1</w:t>
      </w:r>
      <w:r w:rsidR="009A3AE5" w:rsidRPr="004A683F">
        <w:rPr>
          <w:rFonts w:ascii="Times New Roman" w:hAnsi="Times New Roman" w:cs="Times New Roman" w:hint="eastAsia"/>
          <w:b/>
          <w:color w:val="C0504D" w:themeColor="accent2"/>
          <w:sz w:val="24"/>
          <w:szCs w:val="24"/>
        </w:rPr>
        <w:t xml:space="preserve">1) EEG report form </w:t>
      </w:r>
      <w:r>
        <w:rPr>
          <w:rFonts w:ascii="Times New Roman" w:hAnsi="Times New Roman" w:cs="Times New Roman" w:hint="eastAsia"/>
          <w:b/>
          <w:color w:val="C0504D" w:themeColor="accent2"/>
          <w:sz w:val="24"/>
          <w:szCs w:val="24"/>
        </w:rPr>
        <w:t>(EEG reporting)</w:t>
      </w:r>
    </w:p>
    <w:p w:rsidR="009A3AE5" w:rsidRDefault="009A3AE5"/>
    <w:p w:rsidR="004965D5" w:rsidRPr="003C19DC" w:rsidRDefault="004965D5">
      <w:pPr>
        <w:rPr>
          <w:b/>
          <w:sz w:val="22"/>
        </w:rPr>
      </w:pPr>
      <w:r w:rsidRPr="003C19DC">
        <w:rPr>
          <w:rFonts w:hint="eastAsia"/>
          <w:b/>
          <w:sz w:val="22"/>
        </w:rPr>
        <w:t>참고가 되는 EEG book 선정</w:t>
      </w:r>
    </w:p>
    <w:p w:rsidR="004965D5" w:rsidRPr="003C19DC" w:rsidRDefault="004965D5">
      <w:pPr>
        <w:rPr>
          <w:b/>
        </w:rPr>
      </w:pPr>
      <w:r w:rsidRPr="003C19DC">
        <w:rPr>
          <w:rFonts w:hint="eastAsia"/>
          <w:b/>
        </w:rPr>
        <w:t>Ebersole and Pedley. Current Practice of Clinical Electroencephalography 3rd Ed</w:t>
      </w:r>
    </w:p>
    <w:p w:rsidR="004965D5" w:rsidRDefault="004965D5">
      <w:bookmarkStart w:id="0" w:name="_GoBack"/>
      <w:bookmarkEnd w:id="0"/>
    </w:p>
    <w:p w:rsidR="009975B5" w:rsidRDefault="009975B5" w:rsidP="008B24B1">
      <w:pPr>
        <w:rPr>
          <w:sz w:val="22"/>
        </w:rPr>
      </w:pPr>
    </w:p>
    <w:p w:rsidR="006503BA" w:rsidRDefault="006503BA" w:rsidP="008B24B1"/>
    <w:sectPr w:rsidR="006503BA" w:rsidSect="006246A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B86" w:rsidRDefault="00507B86" w:rsidP="009975B5">
      <w:pPr>
        <w:spacing w:line="240" w:lineRule="auto"/>
      </w:pPr>
      <w:r>
        <w:separator/>
      </w:r>
    </w:p>
  </w:endnote>
  <w:endnote w:type="continuationSeparator" w:id="1">
    <w:p w:rsidR="00507B86" w:rsidRDefault="00507B86" w:rsidP="009975B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B86" w:rsidRDefault="00507B86" w:rsidP="009975B5">
      <w:pPr>
        <w:spacing w:line="240" w:lineRule="auto"/>
      </w:pPr>
      <w:r>
        <w:separator/>
      </w:r>
    </w:p>
  </w:footnote>
  <w:footnote w:type="continuationSeparator" w:id="1">
    <w:p w:rsidR="00507B86" w:rsidRDefault="00507B86" w:rsidP="009975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D9A"/>
    <w:rsid w:val="0001643C"/>
    <w:rsid w:val="00110DE0"/>
    <w:rsid w:val="00164D9A"/>
    <w:rsid w:val="00213A2C"/>
    <w:rsid w:val="00217B90"/>
    <w:rsid w:val="00265D49"/>
    <w:rsid w:val="002A4C60"/>
    <w:rsid w:val="002B6D9F"/>
    <w:rsid w:val="002B7243"/>
    <w:rsid w:val="003A2DCC"/>
    <w:rsid w:val="003C19DC"/>
    <w:rsid w:val="0040287E"/>
    <w:rsid w:val="004173AB"/>
    <w:rsid w:val="00430188"/>
    <w:rsid w:val="00437A19"/>
    <w:rsid w:val="004965D5"/>
    <w:rsid w:val="004A683F"/>
    <w:rsid w:val="00507B86"/>
    <w:rsid w:val="00514128"/>
    <w:rsid w:val="005C1DE9"/>
    <w:rsid w:val="00603792"/>
    <w:rsid w:val="0061594B"/>
    <w:rsid w:val="006246A7"/>
    <w:rsid w:val="006503BA"/>
    <w:rsid w:val="00657E81"/>
    <w:rsid w:val="006A090D"/>
    <w:rsid w:val="006E76E4"/>
    <w:rsid w:val="006F0519"/>
    <w:rsid w:val="006F19D2"/>
    <w:rsid w:val="007300FA"/>
    <w:rsid w:val="00806472"/>
    <w:rsid w:val="008B24B1"/>
    <w:rsid w:val="00926B0B"/>
    <w:rsid w:val="009975B5"/>
    <w:rsid w:val="009A3AE5"/>
    <w:rsid w:val="00B62249"/>
    <w:rsid w:val="00C22343"/>
    <w:rsid w:val="00CF7F38"/>
    <w:rsid w:val="00E05E12"/>
    <w:rsid w:val="00EA7735"/>
    <w:rsid w:val="00F60C20"/>
    <w:rsid w:val="00FA4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A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75B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9975B5"/>
  </w:style>
  <w:style w:type="paragraph" w:styleId="a4">
    <w:name w:val="footer"/>
    <w:basedOn w:val="a"/>
    <w:link w:val="Char0"/>
    <w:uiPriority w:val="99"/>
    <w:semiHidden/>
    <w:unhideWhenUsed/>
    <w:rsid w:val="009975B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9975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강중구</dc:creator>
  <cp:lastModifiedBy>pnuyh</cp:lastModifiedBy>
  <cp:revision>2</cp:revision>
  <dcterms:created xsi:type="dcterms:W3CDTF">2014-11-12T05:12:00Z</dcterms:created>
  <dcterms:modified xsi:type="dcterms:W3CDTF">2014-11-12T05:12:00Z</dcterms:modified>
</cp:coreProperties>
</file>